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E" w:rsidRDefault="00C877EE" w:rsidP="00C877E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关于2023年下半年计算机软件资格</w:t>
      </w:r>
    </w:p>
    <w:p w:rsidR="00C877EE" w:rsidRDefault="00C877EE" w:rsidP="00C877E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考试有关工作调整的通知</w:t>
      </w:r>
    </w:p>
    <w:p w:rsidR="00C877EE" w:rsidRDefault="00C877EE" w:rsidP="00C877EE">
      <w:pPr>
        <w:rPr>
          <w:rFonts w:ascii="仿宋" w:eastAsia="仿宋" w:hAnsi="仿宋" w:cs="仿宋" w:hint="eastAsia"/>
          <w:sz w:val="32"/>
          <w:szCs w:val="32"/>
        </w:rPr>
      </w:pPr>
    </w:p>
    <w:p w:rsidR="00C877EE" w:rsidRDefault="00C877EE" w:rsidP="00C877E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各位考生：</w:t>
      </w:r>
    </w:p>
    <w:p w:rsidR="00C877EE" w:rsidRDefault="00C877EE" w:rsidP="00C877E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按照国家相关文件通知，自2023年下半年起，计算机软件资格考试各级别、各资格、各科目考试方式均由纸笔考试调整为计算机化考试。现将有关事项通知如下：</w:t>
      </w:r>
    </w:p>
    <w:p w:rsidR="00C877EE" w:rsidRDefault="00C877EE" w:rsidP="00C877E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一、2023年下半年考试日期和开考资格不变，各级别、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各资格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的批次划分待考试报名结束后确定，具体考试时间或批次以准考证为准。</w:t>
      </w:r>
    </w:p>
    <w:p w:rsidR="00C877EE" w:rsidRDefault="00C877EE" w:rsidP="00C877E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二、2023年下半年计算机软件资格考试时间安排见附件。</w:t>
      </w: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后续考试工作安排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请持续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关注黑龙江省人事考试网。因调整报名时间给您带来的不便，敬请谅解。</w:t>
      </w: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ind w:firstLineChars="200" w:firstLine="72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  <w:shd w:val="clear" w:color="auto" w:fill="FFFFFF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黑龙江省人事考试中心</w:t>
      </w:r>
    </w:p>
    <w:p w:rsidR="00C877EE" w:rsidRDefault="00C877EE" w:rsidP="00C877E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2023年8月15日</w:t>
      </w: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</w:p>
    <w:p w:rsidR="00C877EE" w:rsidRDefault="00C877EE" w:rsidP="00C877EE">
      <w:pPr>
        <w:pStyle w:val="a6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lastRenderedPageBreak/>
        <w:t>附件</w:t>
      </w:r>
    </w:p>
    <w:p w:rsidR="00C877EE" w:rsidRDefault="00C877EE" w:rsidP="00C877EE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2023年下半年计算机软件资格考试</w:t>
      </w:r>
    </w:p>
    <w:p w:rsidR="00C877EE" w:rsidRDefault="00C877EE" w:rsidP="00C877E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时间安排</w:t>
      </w:r>
    </w:p>
    <w:tbl>
      <w:tblPr>
        <w:tblpPr w:leftFromText="180" w:rightFromText="180" w:vertAnchor="text" w:horzAnchor="page" w:tblpX="2257" w:tblpY="639"/>
        <w:tblOverlap w:val="never"/>
        <w:tblW w:w="7485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85"/>
        <w:gridCol w:w="3300"/>
      </w:tblGrid>
      <w:tr w:rsidR="00C877EE" w:rsidTr="00C877EE">
        <w:trPr>
          <w:trHeight w:hRule="exact" w:val="113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Nimbus Roman No9 L" w:eastAsia="仿宋_GB2312" w:hAnsi="Nimbus Roman No9 L" w:cs="Nimbus Roman No9 L"/>
                <w:b/>
                <w:bCs/>
                <w:color w:val="000000" w:themeColor="text1"/>
              </w:rPr>
            </w:pPr>
            <w:r>
              <w:rPr>
                <w:rFonts w:ascii="Nimbus Roman No9 L" w:eastAsia="仿宋_GB2312" w:hAnsi="Nimbus Roman No9 L" w:cs="Nimbus Roman No9 L" w:hint="eastAsia"/>
                <w:b/>
                <w:bCs/>
                <w:color w:val="000000" w:themeColor="text1"/>
              </w:rPr>
              <w:t>下半年时间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Nimbus Roman No9 L" w:eastAsia="仿宋_GB2312" w:hAnsi="Nimbus Roman No9 L" w:cs="Nimbus Roman No9 L"/>
                <w:b/>
                <w:bCs/>
                <w:color w:val="000000" w:themeColor="text1"/>
              </w:rPr>
            </w:pPr>
            <w:r>
              <w:rPr>
                <w:rFonts w:ascii="Nimbus Roman No9 L" w:eastAsia="仿宋_GB2312" w:hAnsi="Nimbus Roman No9 L" w:cs="Nimbus Roman No9 L" w:hint="eastAsia"/>
                <w:b/>
                <w:bCs/>
                <w:color w:val="000000" w:themeColor="text1"/>
              </w:rPr>
              <w:t>工作安排</w:t>
            </w:r>
          </w:p>
        </w:tc>
      </w:tr>
      <w:tr w:rsidR="00C877EE" w:rsidTr="00C877EE">
        <w:trPr>
          <w:trHeight w:hRule="exact" w:val="113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</w:rPr>
              <w:t>9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6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日－</w:t>
            </w:r>
            <w:r>
              <w:rPr>
                <w:rFonts w:ascii="Times New Roman" w:eastAsia="仿宋_GB2312" w:hAnsi="Times New Roman"/>
                <w:color w:val="000000" w:themeColor="text1"/>
              </w:rPr>
              <w:t>9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12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网上报名</w:t>
            </w:r>
          </w:p>
        </w:tc>
      </w:tr>
      <w:tr w:rsidR="00C877EE" w:rsidTr="00C877EE">
        <w:trPr>
          <w:trHeight w:hRule="exact" w:val="113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</w:rPr>
              <w:t>9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6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日－</w:t>
            </w:r>
            <w:r>
              <w:rPr>
                <w:rFonts w:ascii="Times New Roman" w:eastAsia="仿宋_GB2312" w:hAnsi="Times New Roman"/>
                <w:color w:val="000000" w:themeColor="text1"/>
              </w:rPr>
              <w:t>9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13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网上缴费</w:t>
            </w:r>
          </w:p>
        </w:tc>
      </w:tr>
      <w:tr w:rsidR="00C877EE" w:rsidTr="00C877EE">
        <w:trPr>
          <w:trHeight w:hRule="exact" w:val="113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</w:rPr>
              <w:t>10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31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日－</w:t>
            </w:r>
            <w:r>
              <w:rPr>
                <w:rFonts w:ascii="Times New Roman" w:eastAsia="仿宋_GB2312" w:hAnsi="Times New Roman"/>
                <w:color w:val="000000" w:themeColor="text1"/>
              </w:rPr>
              <w:t>11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网上打印准考证</w:t>
            </w:r>
          </w:p>
        </w:tc>
      </w:tr>
      <w:tr w:rsidR="00C877EE" w:rsidTr="00C877EE">
        <w:trPr>
          <w:trHeight w:hRule="exact" w:val="113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2023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</w:rPr>
              <w:t>11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color w:val="000000" w:themeColor="text1"/>
              </w:rPr>
              <w:t>4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日、</w:t>
            </w:r>
            <w:r>
              <w:rPr>
                <w:rFonts w:ascii="Times New Roman" w:eastAsia="仿宋_GB2312" w:hAnsi="Times New Roman"/>
                <w:color w:val="000000" w:themeColor="text1"/>
              </w:rPr>
              <w:t>5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日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实施考试</w:t>
            </w:r>
          </w:p>
        </w:tc>
      </w:tr>
      <w:tr w:rsidR="00C877EE" w:rsidTr="00C877EE">
        <w:trPr>
          <w:trHeight w:hRule="exact" w:val="2724"/>
          <w:tblCellSpacing w:w="0" w:type="dxa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270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2024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color w:val="000000" w:themeColor="text1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月上旬左右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通过网站</w:t>
            </w:r>
          </w:p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仿宋_GB2312" w:hAnsi="Times New Roman"/>
                <w:color w:val="000000" w:themeColor="text1"/>
              </w:rPr>
              <w:t>www.ruankao.org.cn</w:t>
            </w:r>
          </w:p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或</w:t>
            </w:r>
            <w:r>
              <w:rPr>
                <w:rFonts w:ascii="Times New Roman" w:eastAsia="仿宋_GB2312" w:hAnsi="Times New Roman"/>
                <w:color w:val="000000" w:themeColor="text1"/>
              </w:rPr>
              <w:t>www.hljrsks.org.cn</w:t>
            </w:r>
            <w:r>
              <w:rPr>
                <w:rFonts w:ascii="Times New Roman" w:eastAsia="仿宋_GB2312" w:hAnsi="Times New Roman" w:hint="eastAsia"/>
                <w:color w:val="000000" w:themeColor="text1"/>
              </w:rPr>
              <w:t>）</w:t>
            </w:r>
          </w:p>
          <w:p w:rsidR="00C877EE" w:rsidRDefault="00C877EE">
            <w:pPr>
              <w:pStyle w:val="a6"/>
              <w:widowControl/>
              <w:spacing w:before="0" w:beforeAutospacing="0" w:after="0" w:afterAutospacing="0" w:line="405" w:lineRule="atLeast"/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>查询考试成绩</w:t>
            </w:r>
          </w:p>
        </w:tc>
      </w:tr>
    </w:tbl>
    <w:p w:rsidR="00C877EE" w:rsidRDefault="00C877EE" w:rsidP="00C877EE">
      <w:pPr>
        <w:ind w:left="320"/>
        <w:rPr>
          <w:rFonts w:ascii="仿宋" w:eastAsia="仿宋" w:hAnsi="仿宋" w:cs="仿宋" w:hint="eastAsia"/>
          <w:sz w:val="32"/>
          <w:szCs w:val="32"/>
        </w:rPr>
      </w:pPr>
    </w:p>
    <w:p w:rsidR="00A53AFF" w:rsidRDefault="00593359">
      <w:bookmarkStart w:id="0" w:name="_GoBack"/>
      <w:bookmarkEnd w:id="0"/>
    </w:p>
    <w:sectPr w:rsidR="00A53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9" w:rsidRDefault="00593359" w:rsidP="00C877EE">
      <w:r>
        <w:separator/>
      </w:r>
    </w:p>
  </w:endnote>
  <w:endnote w:type="continuationSeparator" w:id="0">
    <w:p w:rsidR="00593359" w:rsidRDefault="00593359" w:rsidP="00C8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9" w:rsidRDefault="00593359" w:rsidP="00C877EE">
      <w:r>
        <w:separator/>
      </w:r>
    </w:p>
  </w:footnote>
  <w:footnote w:type="continuationSeparator" w:id="0">
    <w:p w:rsidR="00593359" w:rsidRDefault="00593359" w:rsidP="00C8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7"/>
    <w:rsid w:val="00006280"/>
    <w:rsid w:val="000E5431"/>
    <w:rsid w:val="00186266"/>
    <w:rsid w:val="001B415E"/>
    <w:rsid w:val="001C4C5F"/>
    <w:rsid w:val="00202D08"/>
    <w:rsid w:val="002B2DBD"/>
    <w:rsid w:val="002C7DC7"/>
    <w:rsid w:val="003133B5"/>
    <w:rsid w:val="00350F44"/>
    <w:rsid w:val="0038798B"/>
    <w:rsid w:val="00391297"/>
    <w:rsid w:val="003C6915"/>
    <w:rsid w:val="00403329"/>
    <w:rsid w:val="004A5037"/>
    <w:rsid w:val="00517B45"/>
    <w:rsid w:val="00523A17"/>
    <w:rsid w:val="005638A9"/>
    <w:rsid w:val="00593359"/>
    <w:rsid w:val="005D2E07"/>
    <w:rsid w:val="006B7338"/>
    <w:rsid w:val="007029D6"/>
    <w:rsid w:val="00736958"/>
    <w:rsid w:val="008937FA"/>
    <w:rsid w:val="00923D8C"/>
    <w:rsid w:val="00954E4F"/>
    <w:rsid w:val="009660F0"/>
    <w:rsid w:val="00970BAA"/>
    <w:rsid w:val="00980A23"/>
    <w:rsid w:val="009E06B7"/>
    <w:rsid w:val="009F7D32"/>
    <w:rsid w:val="00A027CE"/>
    <w:rsid w:val="00A307DD"/>
    <w:rsid w:val="00A704F6"/>
    <w:rsid w:val="00A73CEA"/>
    <w:rsid w:val="00AB2336"/>
    <w:rsid w:val="00AE333C"/>
    <w:rsid w:val="00B62A63"/>
    <w:rsid w:val="00BD7C2D"/>
    <w:rsid w:val="00BF5C8F"/>
    <w:rsid w:val="00BF6350"/>
    <w:rsid w:val="00C27ABA"/>
    <w:rsid w:val="00C57376"/>
    <w:rsid w:val="00C601DA"/>
    <w:rsid w:val="00C877EE"/>
    <w:rsid w:val="00C923C8"/>
    <w:rsid w:val="00CA55A3"/>
    <w:rsid w:val="00CD6C98"/>
    <w:rsid w:val="00CF0487"/>
    <w:rsid w:val="00DC5E17"/>
    <w:rsid w:val="00DD54DB"/>
    <w:rsid w:val="00DD5D14"/>
    <w:rsid w:val="00E02FFD"/>
    <w:rsid w:val="00E109D2"/>
    <w:rsid w:val="00E52208"/>
    <w:rsid w:val="00E71C0D"/>
    <w:rsid w:val="00F035AB"/>
    <w:rsid w:val="00F349B5"/>
    <w:rsid w:val="00F56869"/>
    <w:rsid w:val="00FC37B4"/>
    <w:rsid w:val="00FE1038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77E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77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0F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77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77EE"/>
    <w:rPr>
      <w:sz w:val="18"/>
      <w:szCs w:val="18"/>
    </w:rPr>
  </w:style>
  <w:style w:type="paragraph" w:styleId="a6">
    <w:name w:val="Normal (Web)"/>
    <w:basedOn w:val="a"/>
    <w:unhideWhenUsed/>
    <w:qFormat/>
    <w:rsid w:val="00C877E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877E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77E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77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0F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77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77EE"/>
    <w:rPr>
      <w:sz w:val="18"/>
      <w:szCs w:val="18"/>
    </w:rPr>
  </w:style>
  <w:style w:type="paragraph" w:styleId="a6">
    <w:name w:val="Normal (Web)"/>
    <w:basedOn w:val="a"/>
    <w:unhideWhenUsed/>
    <w:qFormat/>
    <w:rsid w:val="00C877E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877E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2023-08-16T07:11:00Z</dcterms:created>
  <dcterms:modified xsi:type="dcterms:W3CDTF">2023-08-16T07:12:00Z</dcterms:modified>
</cp:coreProperties>
</file>